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44ADD" w14:textId="77777777" w:rsidR="002D2EB4" w:rsidRDefault="002D2EB4" w:rsidP="002D2EB4">
      <w:pPr>
        <w:shd w:val="clear" w:color="auto" w:fill="FFFFFF"/>
        <w:rPr>
          <w:rFonts w:eastAsia="Times New Roman" w:cstheme="minorHAnsi"/>
          <w:b/>
          <w:bCs/>
          <w:color w:val="202124"/>
          <w:sz w:val="24"/>
          <w:szCs w:val="24"/>
        </w:rPr>
      </w:pPr>
      <w:r>
        <w:rPr>
          <w:rFonts w:eastAsia="Times New Roman" w:cstheme="minorHAnsi"/>
          <w:b/>
          <w:bCs/>
          <w:color w:val="202124"/>
          <w:sz w:val="24"/>
          <w:szCs w:val="24"/>
        </w:rPr>
        <w:t>Sample Mobile Device Policy</w:t>
      </w:r>
    </w:p>
    <w:p w14:paraId="7518EFED" w14:textId="77777777" w:rsidR="002D2EB4" w:rsidRDefault="002D2EB4" w:rsidP="002D2EB4">
      <w:pPr>
        <w:shd w:val="clear" w:color="auto" w:fill="FFFFFF"/>
        <w:rPr>
          <w:rFonts w:eastAsia="Times New Roman" w:cstheme="minorHAnsi"/>
          <w:color w:val="202124"/>
          <w:sz w:val="24"/>
          <w:szCs w:val="24"/>
        </w:rPr>
      </w:pPr>
      <w:r>
        <w:rPr>
          <w:rFonts w:eastAsia="Times New Roman" w:cstheme="minorHAnsi"/>
          <w:color w:val="202124"/>
          <w:sz w:val="24"/>
          <w:szCs w:val="24"/>
        </w:rPr>
        <w:t xml:space="preserve">Accident Statistics show that using mobile devices, such as cellular phone, laptops, personal digital assistants, navigation systems, and portable digital audio and video players, while operating a motor vehicle, is distracting and can substantially increase the risk of being involved in a crash. To help prevent the possibility of vehicle crashes, our company has adopted the following mobile device policy, applicable to all employees while driving a company vehicle at any time. </w:t>
      </w:r>
    </w:p>
    <w:p w14:paraId="58B949D0" w14:textId="77777777" w:rsidR="002D2EB4" w:rsidRDefault="002D2EB4" w:rsidP="002D2EB4">
      <w:pPr>
        <w:pStyle w:val="ListParagraph"/>
        <w:numPr>
          <w:ilvl w:val="0"/>
          <w:numId w:val="1"/>
        </w:numPr>
        <w:shd w:val="clear" w:color="auto" w:fill="FFFFFF"/>
        <w:rPr>
          <w:rFonts w:eastAsia="Times New Roman" w:cstheme="minorHAnsi"/>
          <w:color w:val="202124"/>
          <w:sz w:val="24"/>
          <w:szCs w:val="24"/>
        </w:rPr>
      </w:pPr>
      <w:r>
        <w:rPr>
          <w:rFonts w:eastAsia="Times New Roman" w:cstheme="minorHAnsi"/>
          <w:color w:val="202124"/>
          <w:sz w:val="24"/>
          <w:szCs w:val="24"/>
        </w:rPr>
        <w:t>Our Company’s policy is as follows:</w:t>
      </w:r>
    </w:p>
    <w:p w14:paraId="57518DFF" w14:textId="77777777" w:rsidR="002D2EB4" w:rsidRDefault="002D2EB4" w:rsidP="002D2EB4">
      <w:pPr>
        <w:pStyle w:val="ListParagraph"/>
        <w:numPr>
          <w:ilvl w:val="1"/>
          <w:numId w:val="1"/>
        </w:numPr>
        <w:shd w:val="clear" w:color="auto" w:fill="FFFFFF"/>
        <w:rPr>
          <w:rFonts w:eastAsia="Times New Roman" w:cstheme="minorHAnsi"/>
          <w:color w:val="202124"/>
          <w:sz w:val="24"/>
          <w:szCs w:val="24"/>
        </w:rPr>
      </w:pPr>
      <w:r>
        <w:rPr>
          <w:rFonts w:eastAsia="Times New Roman" w:cstheme="minorHAnsi"/>
          <w:color w:val="202124"/>
          <w:sz w:val="24"/>
          <w:szCs w:val="24"/>
        </w:rPr>
        <w:t>Employees must comply with all applicable laws and regulations regarding the use of mobile technology while driving.</w:t>
      </w:r>
    </w:p>
    <w:p w14:paraId="6EC15CE1" w14:textId="77777777" w:rsidR="002D2EB4" w:rsidRDefault="002D2EB4" w:rsidP="002D2EB4">
      <w:pPr>
        <w:pStyle w:val="ListParagraph"/>
        <w:numPr>
          <w:ilvl w:val="1"/>
          <w:numId w:val="1"/>
        </w:numPr>
        <w:shd w:val="clear" w:color="auto" w:fill="FFFFFF"/>
        <w:rPr>
          <w:rFonts w:eastAsia="Times New Roman" w:cstheme="minorHAnsi"/>
          <w:color w:val="202124"/>
          <w:sz w:val="24"/>
          <w:szCs w:val="24"/>
        </w:rPr>
      </w:pPr>
      <w:r>
        <w:rPr>
          <w:rFonts w:eastAsia="Times New Roman" w:cstheme="minorHAnsi"/>
          <w:color w:val="202124"/>
          <w:sz w:val="24"/>
          <w:szCs w:val="24"/>
        </w:rPr>
        <w:t>Use of handheld cellular phones while driving is prohibited.</w:t>
      </w:r>
    </w:p>
    <w:p w14:paraId="0B151D80" w14:textId="77777777" w:rsidR="002D2EB4" w:rsidRDefault="002D2EB4" w:rsidP="002D2EB4">
      <w:pPr>
        <w:pStyle w:val="ListParagraph"/>
        <w:numPr>
          <w:ilvl w:val="1"/>
          <w:numId w:val="1"/>
        </w:numPr>
        <w:shd w:val="clear" w:color="auto" w:fill="FFFFFF"/>
        <w:rPr>
          <w:rFonts w:eastAsia="Times New Roman" w:cstheme="minorHAnsi"/>
          <w:color w:val="202124"/>
          <w:sz w:val="24"/>
          <w:szCs w:val="24"/>
        </w:rPr>
      </w:pPr>
      <w:r>
        <w:rPr>
          <w:rFonts w:eastAsia="Times New Roman" w:cstheme="minorHAnsi"/>
          <w:color w:val="202124"/>
          <w:sz w:val="24"/>
          <w:szCs w:val="24"/>
        </w:rPr>
        <w:t xml:space="preserve">Cellular phone calls using hand-fee technology while driving is discouraged. To minimize the impact of distraction, calls, if any, should be brief. Extended conversations should be made while not driving. </w:t>
      </w:r>
    </w:p>
    <w:p w14:paraId="4419716B" w14:textId="77777777" w:rsidR="002D2EB4" w:rsidRDefault="002D2EB4" w:rsidP="002D2EB4">
      <w:pPr>
        <w:pStyle w:val="ListParagraph"/>
        <w:numPr>
          <w:ilvl w:val="1"/>
          <w:numId w:val="1"/>
        </w:numPr>
        <w:shd w:val="clear" w:color="auto" w:fill="FFFFFF"/>
        <w:rPr>
          <w:rFonts w:eastAsia="Times New Roman" w:cstheme="minorHAnsi"/>
          <w:color w:val="202124"/>
          <w:sz w:val="24"/>
          <w:szCs w:val="24"/>
        </w:rPr>
      </w:pPr>
      <w:r>
        <w:rPr>
          <w:rFonts w:eastAsia="Times New Roman" w:cstheme="minorHAnsi"/>
          <w:color w:val="202124"/>
          <w:sz w:val="24"/>
          <w:szCs w:val="24"/>
        </w:rPr>
        <w:t>Sending or reading text message or emails, dialing cellular phones, viewing television, videos or DVDs and inputting data into laptop computers, personal digital assistants or navigation systems is prohibited while driving.</w:t>
      </w:r>
    </w:p>
    <w:p w14:paraId="1F20FF5F" w14:textId="77777777" w:rsidR="002D2EB4" w:rsidRDefault="002D2EB4" w:rsidP="002D2EB4">
      <w:pPr>
        <w:pStyle w:val="ListParagraph"/>
        <w:numPr>
          <w:ilvl w:val="1"/>
          <w:numId w:val="1"/>
        </w:numPr>
        <w:shd w:val="clear" w:color="auto" w:fill="FFFFFF"/>
        <w:rPr>
          <w:rFonts w:eastAsia="Times New Roman" w:cstheme="minorHAnsi"/>
          <w:color w:val="202124"/>
          <w:sz w:val="24"/>
          <w:szCs w:val="24"/>
        </w:rPr>
      </w:pPr>
      <w:r>
        <w:rPr>
          <w:rFonts w:eastAsia="Times New Roman" w:cstheme="minorHAnsi"/>
          <w:color w:val="202124"/>
          <w:sz w:val="24"/>
          <w:szCs w:val="24"/>
        </w:rPr>
        <w:t xml:space="preserve">Accidents incurred while the employee is using the mobile device ay be considered preventable, and subject to disciplinary actions. </w:t>
      </w:r>
    </w:p>
    <w:p w14:paraId="4FF1AFC2" w14:textId="77777777" w:rsidR="002D2EB4" w:rsidRDefault="002D2EB4" w:rsidP="002D2EB4">
      <w:pPr>
        <w:pStyle w:val="ListParagraph"/>
        <w:numPr>
          <w:ilvl w:val="0"/>
          <w:numId w:val="1"/>
        </w:numPr>
        <w:shd w:val="clear" w:color="auto" w:fill="FFFFFF"/>
        <w:rPr>
          <w:rFonts w:eastAsia="Times New Roman" w:cstheme="minorHAnsi"/>
          <w:color w:val="202124"/>
          <w:sz w:val="24"/>
          <w:szCs w:val="24"/>
        </w:rPr>
      </w:pPr>
      <w:r>
        <w:rPr>
          <w:rFonts w:eastAsia="Times New Roman" w:cstheme="minorHAnsi"/>
          <w:color w:val="202124"/>
          <w:sz w:val="24"/>
          <w:szCs w:val="24"/>
        </w:rPr>
        <w:t xml:space="preserve">I have read the above policy and will abide it. </w:t>
      </w:r>
    </w:p>
    <w:p w14:paraId="05F093ED" w14:textId="77777777" w:rsidR="002D2EB4" w:rsidRDefault="002D2EB4" w:rsidP="002D2EB4">
      <w:pPr>
        <w:pStyle w:val="ListParagraph"/>
        <w:numPr>
          <w:ilvl w:val="0"/>
          <w:numId w:val="1"/>
        </w:numPr>
        <w:shd w:val="clear" w:color="auto" w:fill="FFFFFF"/>
        <w:rPr>
          <w:rFonts w:eastAsia="Times New Roman" w:cstheme="minorHAnsi"/>
          <w:color w:val="202124"/>
          <w:sz w:val="24"/>
          <w:szCs w:val="24"/>
        </w:rPr>
      </w:pPr>
      <w:r>
        <w:rPr>
          <w:rFonts w:eastAsia="Times New Roman" w:cstheme="minorHAnsi"/>
          <w:color w:val="202124"/>
          <w:sz w:val="24"/>
          <w:szCs w:val="24"/>
        </w:rPr>
        <w:t xml:space="preserve">Lastly, have your employee sign and date the policy. </w:t>
      </w:r>
    </w:p>
    <w:p w14:paraId="6B0EEE4A" w14:textId="77777777" w:rsidR="008E20EE" w:rsidRDefault="002D2EB4"/>
    <w:sectPr w:rsidR="008E20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571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EB4"/>
    <w:rsid w:val="002D2EB4"/>
    <w:rsid w:val="00C21F59"/>
    <w:rsid w:val="00EC7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521EE"/>
  <w15:chartTrackingRefBased/>
  <w15:docId w15:val="{EC493333-DB68-476E-B8A8-FA59607D9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EB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E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12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1186</Characters>
  <Application>Microsoft Office Word</Application>
  <DocSecurity>0</DocSecurity>
  <Lines>9</Lines>
  <Paragraphs>2</Paragraphs>
  <ScaleCrop>false</ScaleCrop>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Warren</dc:creator>
  <cp:keywords/>
  <dc:description/>
  <cp:lastModifiedBy>Andrea Warren</cp:lastModifiedBy>
  <cp:revision>1</cp:revision>
  <dcterms:created xsi:type="dcterms:W3CDTF">2022-08-05T17:42:00Z</dcterms:created>
  <dcterms:modified xsi:type="dcterms:W3CDTF">2022-08-05T17:42:00Z</dcterms:modified>
</cp:coreProperties>
</file>